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A58" w:rsidRDefault="00C23A58" w:rsidP="00C23A58">
      <w:pPr>
        <w:jc w:val="both"/>
        <w:rPr>
          <w:b/>
          <w:bCs/>
        </w:rPr>
      </w:pPr>
      <w:r>
        <w:rPr>
          <w:b/>
          <w:bCs/>
        </w:rPr>
        <w:t>Bouaké/A</w:t>
      </w:r>
      <w:r w:rsidRPr="00C23A58">
        <w:rPr>
          <w:b/>
          <w:bCs/>
        </w:rPr>
        <w:t>rtisanat</w:t>
      </w:r>
    </w:p>
    <w:p w:rsidR="00C23A58" w:rsidRDefault="00DD1CF8" w:rsidP="00C23A58">
      <w:pPr>
        <w:jc w:val="both"/>
        <w:rPr>
          <w:b/>
          <w:bCs/>
        </w:rPr>
      </w:pPr>
      <w:r>
        <w:rPr>
          <w:b/>
          <w:bCs/>
        </w:rPr>
        <w:t>Les membres</w:t>
      </w:r>
      <w:r w:rsidR="00C23A58">
        <w:rPr>
          <w:b/>
          <w:bCs/>
        </w:rPr>
        <w:t xml:space="preserve"> de la corporation </w:t>
      </w:r>
      <w:r>
        <w:rPr>
          <w:b/>
          <w:bCs/>
        </w:rPr>
        <w:t>mobilisés</w:t>
      </w:r>
      <w:r w:rsidR="00C23A58">
        <w:rPr>
          <w:b/>
          <w:bCs/>
        </w:rPr>
        <w:t xml:space="preserve"> pour le </w:t>
      </w:r>
      <w:proofErr w:type="spellStart"/>
      <w:r w:rsidR="00C23A58">
        <w:rPr>
          <w:b/>
          <w:bCs/>
        </w:rPr>
        <w:t>Miva</w:t>
      </w:r>
      <w:proofErr w:type="spellEnd"/>
      <w:r w:rsidR="00C23A58">
        <w:rPr>
          <w:b/>
          <w:bCs/>
        </w:rPr>
        <w:t xml:space="preserve"> 2023</w:t>
      </w:r>
    </w:p>
    <w:p w:rsidR="00C23A58" w:rsidRPr="00C23A58" w:rsidRDefault="00C23A58" w:rsidP="00C23A58">
      <w:pPr>
        <w:jc w:val="both"/>
        <w:rPr>
          <w:b/>
          <w:bCs/>
        </w:rPr>
      </w:pPr>
      <w:r w:rsidRPr="00C23A58">
        <w:rPr>
          <w:b/>
          <w:bCs/>
        </w:rPr>
        <w:t xml:space="preserve">Le directeur de l’Encadrement, de la Promotion de l’artisanat et de la Mutualité au ministère du Commerce, de l’Industrie et de la Promotion des PME, Georges </w:t>
      </w:r>
      <w:proofErr w:type="spellStart"/>
      <w:r w:rsidRPr="00C23A58">
        <w:rPr>
          <w:b/>
          <w:bCs/>
        </w:rPr>
        <w:t>Kinimo</w:t>
      </w:r>
      <w:proofErr w:type="spellEnd"/>
      <w:r w:rsidRPr="00C23A58">
        <w:rPr>
          <w:b/>
          <w:bCs/>
        </w:rPr>
        <w:t>, a eu une séance de travail lundi 09 octobre 2023 avec des membres de la corporation des artisans de Bouaké à l’effet de les inviter à se mobiliser pour « une participation effective et massive à la 5e édition du Marché ivoirien de l’artisanat (MIVA 2023) » qui se tiendra du 07 au 11 novembre 2023 au Parc des Expositions d’Abidjan sur la route de l’aéroport Félix Houphouët-Boigny.</w:t>
      </w:r>
    </w:p>
    <w:p w:rsidR="00C23A58" w:rsidRPr="00C23A58" w:rsidRDefault="00C23A58" w:rsidP="00C23A58">
      <w:pPr>
        <w:jc w:val="both"/>
        <w:rPr>
          <w:b/>
          <w:bCs/>
        </w:rPr>
      </w:pPr>
      <w:r w:rsidRPr="00C23A58">
        <w:rPr>
          <w:b/>
          <w:bCs/>
        </w:rPr>
        <w:t xml:space="preserve">Cette rencontre a été l’occasion pour M. </w:t>
      </w:r>
      <w:proofErr w:type="spellStart"/>
      <w:r w:rsidRPr="00C23A58">
        <w:rPr>
          <w:b/>
          <w:bCs/>
        </w:rPr>
        <w:t>Kinimo</w:t>
      </w:r>
      <w:proofErr w:type="spellEnd"/>
      <w:r w:rsidRPr="00C23A58">
        <w:rPr>
          <w:b/>
          <w:bCs/>
        </w:rPr>
        <w:t xml:space="preserve"> d’informer les artisans de Bouaké de la formalité à remplir pour pouvoir participer à cette 5e édition du MIVA. Il suffit simplement, selon lui, de remplir le formulaire de participation et l’expédier à l’adresse mail </w:t>
      </w:r>
      <w:r w:rsidRPr="004F17CF">
        <w:rPr>
          <w:b/>
          <w:bCs/>
        </w:rPr>
        <w:t>laetitia.mabadama@nvllesoda-com.net</w:t>
      </w:r>
      <w:r w:rsidRPr="00C23A58">
        <w:rPr>
          <w:b/>
          <w:bCs/>
        </w:rPr>
        <w:t> ou </w:t>
      </w:r>
      <w:r w:rsidRPr="004F17CF">
        <w:rPr>
          <w:b/>
          <w:bCs/>
        </w:rPr>
        <w:t>even3@nvllessoda-com.net</w:t>
      </w:r>
      <w:r w:rsidRPr="00C23A58">
        <w:rPr>
          <w:b/>
          <w:bCs/>
        </w:rPr>
        <w:t>.</w:t>
      </w:r>
    </w:p>
    <w:p w:rsidR="00C23A58" w:rsidRPr="00C23A58" w:rsidRDefault="00C23A58" w:rsidP="00C23A58">
      <w:pPr>
        <w:jc w:val="both"/>
        <w:rPr>
          <w:b/>
          <w:bCs/>
        </w:rPr>
      </w:pPr>
      <w:r w:rsidRPr="00C23A58">
        <w:rPr>
          <w:b/>
          <w:bCs/>
        </w:rPr>
        <w:t>Le cadre du ministère en charge du commerce a également entretenu les artisans de Bouaké sur le coût des stands qui ont connu une baisse substantielle de 100 000 FCFA passant de 300 000 FCFA à 200 000 FCFA. Il leur a également fait savoir qu’il est possible pour eux d’occuper un stand à deux si leurs produits ne sont pas volumineux.</w:t>
      </w:r>
    </w:p>
    <w:p w:rsidR="00C23A58" w:rsidRPr="00C23A58" w:rsidRDefault="00C23A58" w:rsidP="00C23A58">
      <w:pPr>
        <w:jc w:val="both"/>
        <w:rPr>
          <w:b/>
          <w:bCs/>
        </w:rPr>
      </w:pPr>
      <w:r w:rsidRPr="00C23A58">
        <w:rPr>
          <w:b/>
          <w:bCs/>
        </w:rPr>
        <w:t>A l’en croire 100 000 visiteurs sont attendus à cette 5e édition du MIVA qui ambitionne de faire d’Abidjan, pendant cinq jours, la vitrine de l’artisanat, à travers les meilleurs produits fait-mains d’Afrique et d’ailleurs. Il accueillera également plus de 600 exposants dont 50 lauréats et plus de 20 acheteurs professionnels.</w:t>
      </w:r>
    </w:p>
    <w:p w:rsidR="00C23A58" w:rsidRDefault="00C23A58" w:rsidP="00CB2A66">
      <w:pPr>
        <w:jc w:val="both"/>
        <w:rPr>
          <w:b/>
          <w:bCs/>
        </w:rPr>
      </w:pPr>
    </w:p>
    <w:p w:rsidR="00C23A58" w:rsidRDefault="00C23A58" w:rsidP="00CB2A66">
      <w:pPr>
        <w:jc w:val="both"/>
        <w:rPr>
          <w:b/>
          <w:bCs/>
        </w:rPr>
      </w:pPr>
      <w:r>
        <w:rPr>
          <w:b/>
          <w:bCs/>
        </w:rPr>
        <w:t>,,,,,,,,,,,,,,,,,,,,,,,,,,,,,,,,,,,,,,,,,,,,,,,,,,,,,,,,,,,,,,,,,,,,,,,,,,,,,,,,,,,,,,,,,,,,,,,,,,,,,,,,,,,,,,,,,,,,,,,,,,,,,,,,,,,,,,,,,,,</w:t>
      </w:r>
    </w:p>
    <w:p w:rsidR="00CB2A66" w:rsidRPr="00C23A58" w:rsidRDefault="000868C4" w:rsidP="00C23A58">
      <w:pPr>
        <w:jc w:val="both"/>
        <w:rPr>
          <w:b/>
          <w:bCs/>
        </w:rPr>
      </w:pPr>
      <w:r>
        <w:rPr>
          <w:b/>
          <w:bCs/>
        </w:rPr>
        <w:t>Littérature</w:t>
      </w:r>
      <w:r w:rsidR="00C23A58">
        <w:rPr>
          <w:b/>
          <w:bCs/>
        </w:rPr>
        <w:t>/</w:t>
      </w:r>
      <w:r w:rsidR="00C23A58" w:rsidRPr="00C23A58">
        <w:rPr>
          <w:b/>
          <w:bCs/>
        </w:rPr>
        <w:t xml:space="preserve"> </w:t>
      </w:r>
      <w:r w:rsidR="00C23A58">
        <w:rPr>
          <w:b/>
          <w:bCs/>
        </w:rPr>
        <w:t>A</w:t>
      </w:r>
      <w:r w:rsidR="00C23A58" w:rsidRPr="00C23A58">
        <w:rPr>
          <w:b/>
          <w:bCs/>
        </w:rPr>
        <w:t>mpleur de la médiocrité</w:t>
      </w:r>
    </w:p>
    <w:p w:rsidR="000868C4" w:rsidRDefault="00CB2A66" w:rsidP="000868C4">
      <w:pPr>
        <w:jc w:val="both"/>
        <w:rPr>
          <w:b/>
          <w:bCs/>
        </w:rPr>
      </w:pPr>
      <w:r>
        <w:rPr>
          <w:b/>
          <w:bCs/>
        </w:rPr>
        <w:t xml:space="preserve">Le livre </w:t>
      </w:r>
      <w:r w:rsidRPr="00CB2A66">
        <w:rPr>
          <w:b/>
          <w:bCs/>
        </w:rPr>
        <w:t>‘’Educateur à éduquer’’</w:t>
      </w:r>
      <w:r>
        <w:rPr>
          <w:b/>
          <w:bCs/>
        </w:rPr>
        <w:t xml:space="preserve"> interpelle les autorités  </w:t>
      </w:r>
    </w:p>
    <w:p w:rsidR="000868C4" w:rsidRPr="000868C4" w:rsidRDefault="000868C4" w:rsidP="000868C4">
      <w:pPr>
        <w:jc w:val="both"/>
        <w:rPr>
          <w:b/>
          <w:bCs/>
        </w:rPr>
      </w:pPr>
      <w:r w:rsidRPr="000868C4">
        <w:rPr>
          <w:b/>
          <w:bCs/>
        </w:rPr>
        <w:t xml:space="preserve">L’auteur du roman « Educateur à éduquer », </w:t>
      </w:r>
      <w:proofErr w:type="spellStart"/>
      <w:r w:rsidRPr="000868C4">
        <w:rPr>
          <w:b/>
          <w:bCs/>
        </w:rPr>
        <w:t>Soro</w:t>
      </w:r>
      <w:proofErr w:type="spellEnd"/>
      <w:r w:rsidRPr="000868C4">
        <w:rPr>
          <w:b/>
          <w:bCs/>
        </w:rPr>
        <w:t xml:space="preserve"> Ibrahima, préconise le concept de « méritocratie qui récompense le mérite des personnes qui se démarquent dans leurs domaines d’activités », pour encourager l’excellence.</w:t>
      </w:r>
    </w:p>
    <w:p w:rsidR="000868C4" w:rsidRPr="000868C4" w:rsidRDefault="000868C4" w:rsidP="000868C4">
      <w:pPr>
        <w:jc w:val="both"/>
        <w:rPr>
          <w:b/>
          <w:bCs/>
        </w:rPr>
      </w:pPr>
      <w:r w:rsidRPr="000868C4">
        <w:rPr>
          <w:b/>
          <w:bCs/>
        </w:rPr>
        <w:t xml:space="preserve">Invité du Forum de l’AIP, mercredi 11 octobre 2023 à la salle de conférences de l’Agence, au Plateau, sur le thème se rapportant au titre de l’ouvrage, M. </w:t>
      </w:r>
      <w:proofErr w:type="spellStart"/>
      <w:r w:rsidRPr="000868C4">
        <w:rPr>
          <w:b/>
          <w:bCs/>
        </w:rPr>
        <w:t>Soro</w:t>
      </w:r>
      <w:proofErr w:type="spellEnd"/>
      <w:r w:rsidRPr="000868C4">
        <w:rPr>
          <w:b/>
          <w:bCs/>
        </w:rPr>
        <w:t xml:space="preserve"> a dénoncé la médiocrité qui a tendance à prendre de l’ampleur dans un système sociopolitique qu’il faut « éduquer à travers une prise de conscience individuelle et collective ».</w:t>
      </w:r>
    </w:p>
    <w:p w:rsidR="000868C4" w:rsidRPr="000868C4" w:rsidRDefault="000868C4" w:rsidP="000868C4">
      <w:pPr>
        <w:jc w:val="both"/>
        <w:rPr>
          <w:b/>
          <w:bCs/>
        </w:rPr>
      </w:pPr>
      <w:r w:rsidRPr="000868C4">
        <w:rPr>
          <w:b/>
          <w:bCs/>
        </w:rPr>
        <w:t xml:space="preserve">« L’éducation est le socle à partir duquel tout système prend forme. Il engage de ce fait les gouvernants à créer des conditions qui doivent faire rêver plus d’un citoyen », a souligné le conférencier, enseignant de français au lycée moderne </w:t>
      </w:r>
      <w:proofErr w:type="spellStart"/>
      <w:r w:rsidRPr="000868C4">
        <w:rPr>
          <w:b/>
          <w:bCs/>
        </w:rPr>
        <w:t>Mariatou</w:t>
      </w:r>
      <w:proofErr w:type="spellEnd"/>
      <w:r w:rsidRPr="000868C4">
        <w:rPr>
          <w:b/>
          <w:bCs/>
        </w:rPr>
        <w:t xml:space="preserve"> Koné de </w:t>
      </w:r>
      <w:proofErr w:type="spellStart"/>
      <w:r w:rsidRPr="000868C4">
        <w:rPr>
          <w:b/>
          <w:bCs/>
        </w:rPr>
        <w:t>Boundiali</w:t>
      </w:r>
      <w:proofErr w:type="spellEnd"/>
      <w:r w:rsidRPr="000868C4">
        <w:rPr>
          <w:b/>
          <w:bCs/>
        </w:rPr>
        <w:t>.</w:t>
      </w:r>
    </w:p>
    <w:p w:rsidR="000868C4" w:rsidRPr="000868C4" w:rsidRDefault="000868C4" w:rsidP="000868C4">
      <w:pPr>
        <w:jc w:val="both"/>
        <w:rPr>
          <w:b/>
          <w:bCs/>
        </w:rPr>
      </w:pPr>
      <w:r w:rsidRPr="000868C4">
        <w:rPr>
          <w:b/>
          <w:bCs/>
        </w:rPr>
        <w:t xml:space="preserve">La directrice centrale de l’AIP, Barry </w:t>
      </w:r>
      <w:proofErr w:type="spellStart"/>
      <w:r w:rsidRPr="000868C4">
        <w:rPr>
          <w:b/>
          <w:bCs/>
        </w:rPr>
        <w:t>Oumou</w:t>
      </w:r>
      <w:proofErr w:type="spellEnd"/>
      <w:r w:rsidRPr="000868C4">
        <w:rPr>
          <w:b/>
          <w:bCs/>
        </w:rPr>
        <w:t xml:space="preserve"> Sana a remercié l’enseignant-écrivain </w:t>
      </w:r>
      <w:proofErr w:type="spellStart"/>
      <w:r w:rsidRPr="000868C4">
        <w:rPr>
          <w:b/>
          <w:bCs/>
        </w:rPr>
        <w:t>Soro</w:t>
      </w:r>
      <w:proofErr w:type="spellEnd"/>
      <w:r w:rsidRPr="000868C4">
        <w:rPr>
          <w:b/>
          <w:bCs/>
        </w:rPr>
        <w:t xml:space="preserve"> Ibrahima pour sa disponibilité et la qualité de son œuvre de 268 pages qui tire la sonnette sur les maux qui gangrènent la société africaine.</w:t>
      </w:r>
    </w:p>
    <w:p w:rsidR="000868C4" w:rsidRDefault="000868C4" w:rsidP="00C20014">
      <w:pPr>
        <w:jc w:val="both"/>
        <w:rPr>
          <w:b/>
          <w:bCs/>
        </w:rPr>
      </w:pPr>
      <w:proofErr w:type="spellStart"/>
      <w:r>
        <w:rPr>
          <w:b/>
          <w:bCs/>
        </w:rPr>
        <w:t>Leg</w:t>
      </w:r>
      <w:proofErr w:type="spellEnd"/>
      <w:r>
        <w:rPr>
          <w:b/>
          <w:bCs/>
        </w:rPr>
        <w:t xml:space="preserve"> : </w:t>
      </w:r>
      <w:r w:rsidRPr="000868C4">
        <w:rPr>
          <w:b/>
          <w:bCs/>
        </w:rPr>
        <w:t xml:space="preserve">L’auteur du roman « Educateur à éduquer », </w:t>
      </w:r>
      <w:proofErr w:type="spellStart"/>
      <w:r w:rsidRPr="000868C4">
        <w:rPr>
          <w:b/>
          <w:bCs/>
        </w:rPr>
        <w:t>Soro</w:t>
      </w:r>
      <w:proofErr w:type="spellEnd"/>
      <w:r w:rsidRPr="000868C4">
        <w:rPr>
          <w:b/>
          <w:bCs/>
        </w:rPr>
        <w:t xml:space="preserve"> Ibrahima, au "Forum de l’AIP", mercredi 11 octobre 2023 à la salle de conférences de l’Agence, au Plateau.</w:t>
      </w:r>
    </w:p>
    <w:p w:rsidR="000868C4" w:rsidRDefault="000868C4" w:rsidP="00C20014">
      <w:pPr>
        <w:jc w:val="both"/>
        <w:rPr>
          <w:b/>
          <w:bCs/>
        </w:rPr>
      </w:pPr>
    </w:p>
    <w:p w:rsidR="000868C4" w:rsidRDefault="000868C4" w:rsidP="00C20014">
      <w:pPr>
        <w:jc w:val="both"/>
        <w:rPr>
          <w:b/>
          <w:bCs/>
        </w:rPr>
      </w:pPr>
      <w:r>
        <w:rPr>
          <w:b/>
          <w:bCs/>
        </w:rPr>
        <w:lastRenderedPageBreak/>
        <w:t>,,,,,,,,,,,,,,,,,,,,,,,,,,,,,,,,,,,,,,,,,,,,,,,,,,,,,,,,,,,,,,,,,,,,,,,,,,,,,,,,,,,,,,,,,,,,,,,,,,,,,,,,,,,,,,,,,,,,,,,,,,,,,,,,,,,,,,,,,,,,,,,,,,,,</w:t>
      </w:r>
    </w:p>
    <w:p w:rsidR="00427BC5" w:rsidRPr="00427BC5" w:rsidRDefault="00427BC5" w:rsidP="00C20014">
      <w:pPr>
        <w:jc w:val="both"/>
        <w:rPr>
          <w:b/>
          <w:bCs/>
        </w:rPr>
      </w:pPr>
      <w:r w:rsidRPr="00427BC5">
        <w:rPr>
          <w:b/>
          <w:bCs/>
        </w:rPr>
        <w:t>Tac-Koumassi Expo 2023</w:t>
      </w:r>
    </w:p>
    <w:p w:rsidR="00427BC5" w:rsidRPr="00427BC5" w:rsidRDefault="00427BC5" w:rsidP="00C20014">
      <w:pPr>
        <w:jc w:val="both"/>
        <w:rPr>
          <w:b/>
          <w:bCs/>
        </w:rPr>
      </w:pPr>
      <w:r w:rsidRPr="00427BC5">
        <w:rPr>
          <w:b/>
          <w:bCs/>
        </w:rPr>
        <w:t>Plus de 10 pays visitent le pont Alassane Ouattara</w:t>
      </w:r>
    </w:p>
    <w:p w:rsidR="00427BC5" w:rsidRPr="00427BC5" w:rsidRDefault="00427BC5" w:rsidP="00C20014">
      <w:pPr>
        <w:jc w:val="both"/>
        <w:rPr>
          <w:b/>
          <w:bCs/>
        </w:rPr>
      </w:pPr>
      <w:r w:rsidRPr="00427BC5">
        <w:rPr>
          <w:b/>
          <w:bCs/>
        </w:rPr>
        <w:t xml:space="preserve">Une journée sera consacrée à la visite touristique du pont Alassane Ouattara à Abidjan, lors des activités de l’édition 2023 de la Tournée africaine de coopération à Koumassi (TAC-Koumassi Expo), </w:t>
      </w:r>
      <w:r w:rsidR="00BA40D2">
        <w:rPr>
          <w:b/>
          <w:bCs/>
        </w:rPr>
        <w:t>le marché de toutes les opportunités</w:t>
      </w:r>
      <w:r w:rsidRPr="00427BC5">
        <w:rPr>
          <w:b/>
          <w:bCs/>
        </w:rPr>
        <w:t xml:space="preserve"> qu’accueille la commune de Koumassi</w:t>
      </w:r>
      <w:r w:rsidR="00203361">
        <w:rPr>
          <w:b/>
          <w:bCs/>
        </w:rPr>
        <w:t>,</w:t>
      </w:r>
      <w:r w:rsidR="00203361" w:rsidRPr="00203361">
        <w:rPr>
          <w:b/>
          <w:bCs/>
        </w:rPr>
        <w:t xml:space="preserve"> encore </w:t>
      </w:r>
      <w:r w:rsidR="00203361">
        <w:rPr>
          <w:b/>
          <w:bCs/>
        </w:rPr>
        <w:t xml:space="preserve"> appelé ’’TAKE 2023’’</w:t>
      </w:r>
      <w:r w:rsidRPr="00427BC5">
        <w:rPr>
          <w:b/>
          <w:bCs/>
        </w:rPr>
        <w:t>.  Cette visite dite touristique fera partie des activités au programme dont des panels d’échanges avec des étudiants, des rencontres des fondateurs de grandes écoles, des conférences, des signatures des partenariats Sud-Sud, etc.</w:t>
      </w:r>
    </w:p>
    <w:p w:rsidR="00427BC5" w:rsidRPr="00427BC5" w:rsidRDefault="00427BC5" w:rsidP="00C20014">
      <w:pPr>
        <w:jc w:val="both"/>
        <w:rPr>
          <w:b/>
          <w:bCs/>
        </w:rPr>
      </w:pPr>
      <w:r w:rsidRPr="00427BC5">
        <w:rPr>
          <w:b/>
          <w:bCs/>
        </w:rPr>
        <w:t xml:space="preserve"> L’annonce a été faite le mardi 10 octobre 2023, lors d’une conférence de presse organisée dans le cadre du lancement du Tac-Koumassi Expo 2023 au siège de l’Unesco), à </w:t>
      </w:r>
      <w:proofErr w:type="spellStart"/>
      <w:r w:rsidRPr="00427BC5">
        <w:rPr>
          <w:b/>
          <w:bCs/>
        </w:rPr>
        <w:t>Cocody</w:t>
      </w:r>
      <w:proofErr w:type="spellEnd"/>
      <w:r w:rsidRPr="00427BC5">
        <w:rPr>
          <w:b/>
          <w:bCs/>
        </w:rPr>
        <w:t xml:space="preserve"> Angré. Ce rendez-vous d’exposition ouvert au grand public, se déroulera du 10 au 20 novembre prochain à l’Espace Agora de Koumassi à Abidjan. Il vise à favoriser la coopération, le réseautage et l'insertion professionnelle des jeunes. « La participation des grandes écoles et des jeunes étudiants Tac-Koumassi Expo 2023(TAKE 2023), permet de promouvoir les établissements, recruter de nouveaux étudiants, mettre en avant leurs excellences académiques, établir des partenariats, etc. L'événement offre également aux étudiants entre autres des opportunités d’emplois, de stages, d’accès à l’information et constitue une étape importante dans leur transition vers le monde professionnel », a déclaré</w:t>
      </w:r>
      <w:r w:rsidR="004F17CF">
        <w:rPr>
          <w:b/>
          <w:bCs/>
        </w:rPr>
        <w:t xml:space="preserve"> l’inspectrice en charge de la communication de TAC-Koumassi Expo, Reine Kouakou.</w:t>
      </w:r>
    </w:p>
    <w:p w:rsidR="00427BC5" w:rsidRPr="00427BC5" w:rsidRDefault="00427BC5" w:rsidP="00C20014">
      <w:pPr>
        <w:jc w:val="both"/>
        <w:rPr>
          <w:b/>
          <w:bCs/>
        </w:rPr>
      </w:pPr>
      <w:r w:rsidRPr="00427BC5">
        <w:rPr>
          <w:b/>
          <w:bCs/>
        </w:rPr>
        <w:t xml:space="preserve">Pour le coordonnateur de projet Doumbia Moussa, représentant du représentant de l’Unesco, la question de la cohésion sociale et de l’employabilité abordées relativement à la Tac Koumassi Expo 2023, s’inscrivent dans l’agenda de l’institution qui en fait des préoccupations.   « La TAC Koumassi Expo 2023, est une plateforme unique en son genre et dédiée à la coopération entre les pays africains et à l'épanouissement de leurs citoyens. Avec plus de 500 stands, elle est le summum de cette tournée exceptionnelle qui rassemblera près de 20 mil visiteurs et réunira 11 pays africains en Côte d'Ivoire. Il s’agit de la Côte d’Ivoire, le pays d’accueil, le Tchad, pays invité d’honneur, le Bénin, le Burkina Faso, le Cameroun, le Congo Brazzaville, la Guinée Conakry, le Mali, le Niger, le Sénégal et le Togo », a fait savoir Dr Hugues </w:t>
      </w:r>
      <w:proofErr w:type="spellStart"/>
      <w:r w:rsidRPr="00427BC5">
        <w:rPr>
          <w:b/>
          <w:bCs/>
        </w:rPr>
        <w:t>Tosso</w:t>
      </w:r>
      <w:proofErr w:type="spellEnd"/>
      <w:r w:rsidRPr="00427BC5">
        <w:rPr>
          <w:b/>
          <w:bCs/>
        </w:rPr>
        <w:t xml:space="preserve">, commissaire général de La TAC Koumassi Expo 2023. Il a indiqué que la prestigieuse mairie de </w:t>
      </w:r>
      <w:proofErr w:type="spellStart"/>
      <w:r w:rsidRPr="00427BC5">
        <w:rPr>
          <w:b/>
          <w:bCs/>
        </w:rPr>
        <w:t>N’djamena</w:t>
      </w:r>
      <w:proofErr w:type="spellEnd"/>
      <w:r w:rsidRPr="00427BC5">
        <w:rPr>
          <w:b/>
          <w:bCs/>
        </w:rPr>
        <w:t xml:space="preserve"> au Tchad et la commune de Golf 1 de Lomé au Togo sont invitées d’honneur au même titre que Les nomades Touareg du Niger au plan culturel. « Les thématiques cruciales telles que la coopération, l'insertion professionnelle, la formation et l'excellence seront au cœur des discussions et des actions concrètes », a informé le commissaire général. A l’en croire, il s’agira de renforcer les liens entre les nations africaines, de catapulter le développement économique et social et d'ouvrir de nouvelles opportunités pour la jeunesse.</w:t>
      </w:r>
    </w:p>
    <w:p w:rsidR="00427BC5" w:rsidRPr="00427BC5" w:rsidRDefault="00427BC5" w:rsidP="00C20014">
      <w:pPr>
        <w:jc w:val="both"/>
        <w:rPr>
          <w:b/>
          <w:bCs/>
        </w:rPr>
      </w:pPr>
      <w:r w:rsidRPr="00427BC5">
        <w:rPr>
          <w:b/>
          <w:bCs/>
        </w:rPr>
        <w:t> </w:t>
      </w:r>
    </w:p>
    <w:p w:rsidR="00427BC5" w:rsidRPr="00427BC5" w:rsidRDefault="00427BC5" w:rsidP="00C20014">
      <w:pPr>
        <w:jc w:val="both"/>
        <w:rPr>
          <w:b/>
          <w:bCs/>
        </w:rPr>
      </w:pPr>
      <w:r w:rsidRPr="00427BC5">
        <w:rPr>
          <w:b/>
          <w:bCs/>
        </w:rPr>
        <w:t>Perez Épée</w:t>
      </w:r>
    </w:p>
    <w:p w:rsidR="00427BC5" w:rsidRPr="00427BC5" w:rsidRDefault="00427BC5" w:rsidP="00C20014">
      <w:pPr>
        <w:jc w:val="both"/>
        <w:rPr>
          <w:b/>
          <w:bCs/>
        </w:rPr>
      </w:pPr>
      <w:r w:rsidRPr="00427BC5">
        <w:rPr>
          <w:b/>
          <w:bCs/>
        </w:rPr>
        <w:t>,,,,,,,,,,,,,,,,,,,,,,,,,,,,,,,,,,,,,,,,,,,,,,,,,,,,,,,,,,,,,,,,,,,,,,,,,,,,,,,,,,,,,,,,,,,,,,,,,,,,,,,,,,,,,,,,,,,,,,,,,,,,,,,,,,,,,,,,,,,,,,,,</w:t>
      </w:r>
    </w:p>
    <w:p w:rsidR="007D1F35" w:rsidRDefault="007D1F35" w:rsidP="00C20014">
      <w:pPr>
        <w:jc w:val="both"/>
        <w:rPr>
          <w:b/>
          <w:bCs/>
        </w:rPr>
      </w:pPr>
    </w:p>
    <w:p w:rsidR="007D1F35" w:rsidRDefault="007D1F35" w:rsidP="00C20014">
      <w:pPr>
        <w:jc w:val="both"/>
        <w:rPr>
          <w:b/>
          <w:bCs/>
        </w:rPr>
      </w:pPr>
    </w:p>
    <w:p w:rsidR="007D1F35" w:rsidRDefault="007D1F35" w:rsidP="00C20014">
      <w:pPr>
        <w:jc w:val="both"/>
        <w:rPr>
          <w:b/>
          <w:bCs/>
        </w:rPr>
      </w:pPr>
    </w:p>
    <w:p w:rsidR="00427BC5" w:rsidRPr="005C175D" w:rsidRDefault="00427BC5" w:rsidP="00C20014">
      <w:pPr>
        <w:jc w:val="both"/>
        <w:rPr>
          <w:b/>
          <w:bCs/>
        </w:rPr>
      </w:pPr>
      <w:r w:rsidRPr="005C175D">
        <w:rPr>
          <w:b/>
          <w:bCs/>
        </w:rPr>
        <w:t>Tac-Koumassi Expo 2023</w:t>
      </w:r>
    </w:p>
    <w:p w:rsidR="00427BC5" w:rsidRPr="005C175D" w:rsidRDefault="00427BC5" w:rsidP="00C20014">
      <w:pPr>
        <w:jc w:val="both"/>
        <w:rPr>
          <w:b/>
          <w:bCs/>
        </w:rPr>
      </w:pPr>
      <w:r w:rsidRPr="005C175D">
        <w:rPr>
          <w:b/>
          <w:bCs/>
        </w:rPr>
        <w:t>Les nomades Touareg du Niger débarquent à Abidjan</w:t>
      </w:r>
    </w:p>
    <w:p w:rsidR="00427BC5" w:rsidRPr="005C175D" w:rsidRDefault="00427BC5" w:rsidP="00C20014">
      <w:pPr>
        <w:jc w:val="both"/>
        <w:rPr>
          <w:b/>
          <w:bCs/>
        </w:rPr>
      </w:pPr>
      <w:r w:rsidRPr="005C175D">
        <w:rPr>
          <w:b/>
          <w:bCs/>
        </w:rPr>
        <w:t xml:space="preserve">Invités d’honneur à l’instar de la prestigieuse mairie de </w:t>
      </w:r>
      <w:proofErr w:type="spellStart"/>
      <w:r w:rsidRPr="005C175D">
        <w:rPr>
          <w:b/>
          <w:bCs/>
        </w:rPr>
        <w:t>N’djamena</w:t>
      </w:r>
      <w:proofErr w:type="spellEnd"/>
      <w:r w:rsidRPr="005C175D">
        <w:rPr>
          <w:b/>
          <w:bCs/>
        </w:rPr>
        <w:t xml:space="preserve"> au Tchad et la commune de Golf 1 de Lomé au Togo, les nomades Touareg du Niger seront bientôt à Abidjan. Ils sont le peuple invité d’honneur au plan culturel, dans le cadre de de la Tournée africaine de coopération à Koumassi (TAC-Koumassi Expo),</w:t>
      </w:r>
      <w:r w:rsidR="00BA40D2" w:rsidRPr="005C175D">
        <w:rPr>
          <w:b/>
          <w:bCs/>
        </w:rPr>
        <w:t xml:space="preserve"> le marché de toutes les opportunités</w:t>
      </w:r>
      <w:r w:rsidRPr="005C175D">
        <w:rPr>
          <w:b/>
          <w:bCs/>
        </w:rPr>
        <w:t xml:space="preserve"> encore</w:t>
      </w:r>
      <w:r w:rsidR="00203361" w:rsidRPr="005C175D">
        <w:rPr>
          <w:b/>
          <w:bCs/>
        </w:rPr>
        <w:t xml:space="preserve"> appelé ‘’TAKE 2023’’,</w:t>
      </w:r>
      <w:r w:rsidR="005C175D">
        <w:rPr>
          <w:b/>
          <w:bCs/>
        </w:rPr>
        <w:t xml:space="preserve"> prévu </w:t>
      </w:r>
      <w:bookmarkStart w:id="0" w:name="_GoBack"/>
      <w:bookmarkEnd w:id="0"/>
      <w:r w:rsidRPr="005C175D">
        <w:rPr>
          <w:b/>
          <w:bCs/>
        </w:rPr>
        <w:t>du 10 au 20 novembre prochain à l’Espace Agora de Koumassi à Abidjan en Côte d’Ivoire autour de l’insertion et l’employabilité.</w:t>
      </w:r>
    </w:p>
    <w:p w:rsidR="00427BC5" w:rsidRPr="005C175D" w:rsidRDefault="00427BC5" w:rsidP="00C20014">
      <w:pPr>
        <w:jc w:val="both"/>
        <w:rPr>
          <w:b/>
          <w:bCs/>
        </w:rPr>
      </w:pPr>
      <w:r w:rsidRPr="005C175D">
        <w:rPr>
          <w:b/>
          <w:bCs/>
        </w:rPr>
        <w:t xml:space="preserve">L’information a été rendue publique le mardi 10 octobre 2023, lors d’une conférence de presse organisée au siège de l’Unesco), à </w:t>
      </w:r>
      <w:proofErr w:type="spellStart"/>
      <w:r w:rsidRPr="005C175D">
        <w:rPr>
          <w:b/>
          <w:bCs/>
        </w:rPr>
        <w:t>Cocody</w:t>
      </w:r>
      <w:proofErr w:type="spellEnd"/>
      <w:r w:rsidRPr="005C175D">
        <w:rPr>
          <w:b/>
          <w:bCs/>
        </w:rPr>
        <w:t xml:space="preserve"> Angré, en prélude de la Tac-K</w:t>
      </w:r>
      <w:r w:rsidR="004F17CF" w:rsidRPr="005C175D">
        <w:rPr>
          <w:b/>
          <w:bCs/>
        </w:rPr>
        <w:t>oumassi Expo 2023.  </w:t>
      </w:r>
      <w:r w:rsidR="000A7AB7" w:rsidRPr="005C175D">
        <w:rPr>
          <w:b/>
          <w:bCs/>
        </w:rPr>
        <w:t>Selon l’inspectrice</w:t>
      </w:r>
      <w:r w:rsidR="004F17CF" w:rsidRPr="005C175D">
        <w:rPr>
          <w:b/>
          <w:bCs/>
        </w:rPr>
        <w:t xml:space="preserve"> en charge de la communication de TAC-Koumassi Expo, Reine Kouakou cette</w:t>
      </w:r>
      <w:r w:rsidRPr="005C175D">
        <w:rPr>
          <w:b/>
          <w:bCs/>
        </w:rPr>
        <w:t xml:space="preserve"> rencontre vise à favoriser la coopération, le réseautage et l'insertion professionnelle des jeunes. « La participation des grandes écoles et des jeunes étudiants. Tac-Koumassi Expo 2023(TAKE 2023), permet de promouvoir les établissements, recruter de nouveaux étudiants, mettre en avant leurs excellences académiques, établir des partenariats, etc. L'événement offre également aux étudiants entre autres des opportunités d’emplois, de stages, d’accès à l’information et constitue une étape importante dans leur transition vers le monde professionnel », a -t-elle déclaré. « La question de la cohésion sociale, de l’employabilité, </w:t>
      </w:r>
      <w:proofErr w:type="spellStart"/>
      <w:r w:rsidRPr="005C175D">
        <w:rPr>
          <w:b/>
          <w:bCs/>
        </w:rPr>
        <w:t>etc</w:t>
      </w:r>
      <w:proofErr w:type="spellEnd"/>
      <w:r w:rsidRPr="005C175D">
        <w:rPr>
          <w:b/>
          <w:bCs/>
        </w:rPr>
        <w:t xml:space="preserve">, abordées relativement à la Tac Koumassi Expo 2023, font partie des priorités de l’agenda de l’Unesco qui ne pouvait rester insensible à la sollicitation des organisateurs », a signifié le coordonnateur de projet Doumbia Moussa, représentant du représentant de l’Unesco. « La TAC Koumassi Expo 2023, est une plateforme unique en son genre et dédiée à la coopération entre les pays africains et à l'épanouissement de leurs citoyens. Il s’agira de renforcer les liens entre les nations africaines, de catapulter le développement économique et social et d'ouvrir de nouvelles opportunités pour la jeunesse. Avec plus de 500 stands, la Tac Koumassi Expo 2023, est le summum de cette tournée exceptionnelle qui rassemblera près de 20 mil visiteurs et réunira 11 pays africains en Côte d'Ivoire. Il s’agit de la Côte d’Ivoire, le pays d’accueil, le Tchad, pays invité d’honneur, le Bénin, le Burkina Faso, le Cameroun, le Congo Brazzaville, la Guinée Conakry, le Mali, le Niger, le Sénégal et le Togo », a fait savoir Dr Hugues </w:t>
      </w:r>
      <w:proofErr w:type="spellStart"/>
      <w:r w:rsidRPr="005C175D">
        <w:rPr>
          <w:b/>
          <w:bCs/>
        </w:rPr>
        <w:t>Tosso</w:t>
      </w:r>
      <w:proofErr w:type="spellEnd"/>
      <w:r w:rsidRPr="005C175D">
        <w:rPr>
          <w:b/>
          <w:bCs/>
        </w:rPr>
        <w:t>, commissaire général de La TAC Koumassi Expo 2023. Il a réitéré ses remerciements à tous les chefs d'entreprises, aux fondateurs de grandes écoles, aux milliers d'étudiants et exprimé sa reconnaissance aux autorités étatiques de chacun de ces pays pour le soutien à son initiative.</w:t>
      </w:r>
    </w:p>
    <w:p w:rsidR="00427BC5" w:rsidRPr="005C175D" w:rsidRDefault="00427BC5" w:rsidP="00C20014">
      <w:pPr>
        <w:jc w:val="both"/>
        <w:rPr>
          <w:b/>
          <w:bCs/>
        </w:rPr>
      </w:pPr>
      <w:proofErr w:type="spellStart"/>
      <w:r w:rsidRPr="005C175D">
        <w:rPr>
          <w:b/>
          <w:bCs/>
        </w:rPr>
        <w:t>Tadina</w:t>
      </w:r>
      <w:proofErr w:type="spellEnd"/>
      <w:r w:rsidRPr="005C175D">
        <w:rPr>
          <w:b/>
          <w:bCs/>
        </w:rPr>
        <w:t xml:space="preserve"> Christina</w:t>
      </w:r>
    </w:p>
    <w:p w:rsidR="00427BC5" w:rsidRPr="005C175D" w:rsidRDefault="00427BC5" w:rsidP="00C20014">
      <w:pPr>
        <w:jc w:val="both"/>
        <w:rPr>
          <w:b/>
          <w:bCs/>
        </w:rPr>
      </w:pPr>
      <w:r w:rsidRPr="005C175D">
        <w:rPr>
          <w:b/>
          <w:bCs/>
        </w:rPr>
        <w:t>,,,,,,,,,,,,,,,,,,,,,,,,,,,,,,,,,,,,,,,,,,,,,,,,,,,,,,,,,,,,,,,,,,,,,,,,,,,,,,,,,,,,,,,,,,,,,,,,,,,,,,,,,,,,,,,,,,,,,,,,,,,,,,,,,,,,,,,,,,,,,,,,,,,,,,,,,,,,,,,</w:t>
      </w:r>
    </w:p>
    <w:p w:rsidR="00427BC5" w:rsidRPr="005C175D" w:rsidRDefault="00427BC5" w:rsidP="00C20014">
      <w:pPr>
        <w:jc w:val="both"/>
        <w:rPr>
          <w:b/>
          <w:bCs/>
        </w:rPr>
      </w:pPr>
      <w:r w:rsidRPr="005C175D">
        <w:rPr>
          <w:b/>
          <w:bCs/>
        </w:rPr>
        <w:t> </w:t>
      </w:r>
    </w:p>
    <w:p w:rsidR="00427BC5" w:rsidRPr="005C175D" w:rsidRDefault="00427BC5" w:rsidP="00C20014">
      <w:pPr>
        <w:jc w:val="both"/>
        <w:rPr>
          <w:b/>
          <w:bCs/>
        </w:rPr>
      </w:pPr>
      <w:r w:rsidRPr="005C175D">
        <w:rPr>
          <w:b/>
          <w:bCs/>
        </w:rPr>
        <w:t> </w:t>
      </w:r>
    </w:p>
    <w:p w:rsidR="00427BC5" w:rsidRPr="005C175D" w:rsidRDefault="00427BC5" w:rsidP="00C20014">
      <w:pPr>
        <w:jc w:val="both"/>
        <w:rPr>
          <w:b/>
          <w:bCs/>
        </w:rPr>
      </w:pPr>
      <w:r w:rsidRPr="005C175D">
        <w:rPr>
          <w:b/>
          <w:bCs/>
        </w:rPr>
        <w:t> </w:t>
      </w:r>
    </w:p>
    <w:p w:rsidR="00427BC5" w:rsidRPr="005C175D" w:rsidRDefault="00427BC5" w:rsidP="00C20014">
      <w:pPr>
        <w:jc w:val="both"/>
        <w:rPr>
          <w:b/>
          <w:bCs/>
        </w:rPr>
      </w:pPr>
      <w:r w:rsidRPr="005C175D">
        <w:rPr>
          <w:b/>
          <w:bCs/>
        </w:rPr>
        <w:t> </w:t>
      </w:r>
    </w:p>
    <w:p w:rsidR="009D2AA1" w:rsidRPr="005C175D" w:rsidRDefault="009D2AA1" w:rsidP="00C20014">
      <w:pPr>
        <w:jc w:val="both"/>
        <w:rPr>
          <w:b/>
          <w:bCs/>
        </w:rPr>
      </w:pPr>
    </w:p>
    <w:p w:rsidR="00115E18" w:rsidRPr="007D1F35" w:rsidRDefault="00115E18" w:rsidP="00C20014">
      <w:pPr>
        <w:jc w:val="both"/>
        <w:rPr>
          <w:b/>
          <w:bCs/>
          <w:sz w:val="40"/>
          <w:szCs w:val="40"/>
        </w:rPr>
      </w:pPr>
    </w:p>
    <w:p w:rsidR="00115E18" w:rsidRPr="007D1F35" w:rsidRDefault="00115E18" w:rsidP="00C20014">
      <w:pPr>
        <w:jc w:val="both"/>
        <w:rPr>
          <w:b/>
          <w:bCs/>
          <w:sz w:val="40"/>
          <w:szCs w:val="40"/>
        </w:rPr>
      </w:pPr>
    </w:p>
    <w:p w:rsidR="00115E18" w:rsidRPr="007D1F35" w:rsidRDefault="00115E18" w:rsidP="00C20014">
      <w:pPr>
        <w:jc w:val="both"/>
        <w:rPr>
          <w:b/>
          <w:bCs/>
          <w:sz w:val="40"/>
          <w:szCs w:val="40"/>
        </w:rPr>
      </w:pPr>
    </w:p>
    <w:p w:rsidR="00115E18" w:rsidRDefault="00115E18" w:rsidP="00C20014">
      <w:pPr>
        <w:jc w:val="both"/>
        <w:rPr>
          <w:b/>
          <w:bCs/>
        </w:rPr>
      </w:pPr>
    </w:p>
    <w:p w:rsidR="00115E18" w:rsidRDefault="00115E18" w:rsidP="00C20014">
      <w:pPr>
        <w:jc w:val="both"/>
        <w:rPr>
          <w:b/>
          <w:bCs/>
        </w:rPr>
      </w:pPr>
    </w:p>
    <w:p w:rsidR="00115E18" w:rsidRDefault="00115E18" w:rsidP="00C20014">
      <w:pPr>
        <w:jc w:val="both"/>
        <w:rPr>
          <w:b/>
          <w:bCs/>
        </w:rPr>
      </w:pPr>
    </w:p>
    <w:p w:rsidR="00115E18" w:rsidRDefault="00115E18" w:rsidP="00C20014">
      <w:pPr>
        <w:jc w:val="both"/>
        <w:rPr>
          <w:b/>
          <w:bCs/>
        </w:rPr>
      </w:pPr>
    </w:p>
    <w:p w:rsidR="00115E18" w:rsidRDefault="00115E18" w:rsidP="00C20014">
      <w:pPr>
        <w:jc w:val="both"/>
        <w:rPr>
          <w:b/>
          <w:bCs/>
        </w:rPr>
      </w:pPr>
    </w:p>
    <w:p w:rsidR="00115E18" w:rsidRDefault="00115E18" w:rsidP="00C20014">
      <w:pPr>
        <w:jc w:val="both"/>
        <w:rPr>
          <w:b/>
          <w:bCs/>
        </w:rPr>
      </w:pPr>
    </w:p>
    <w:p w:rsidR="00F87517" w:rsidRDefault="00942AC9" w:rsidP="00C20014">
      <w:pPr>
        <w:jc w:val="both"/>
      </w:pPr>
      <w:r>
        <w:t xml:space="preserve"> </w:t>
      </w:r>
    </w:p>
    <w:sectPr w:rsidR="00F87517" w:rsidSect="00BC4D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compat>
    <w:compatSetting w:name="compatibilityMode" w:uri="http://schemas.microsoft.com/office/word" w:val="12"/>
  </w:compat>
  <w:rsids>
    <w:rsidRoot w:val="00F87517"/>
    <w:rsid w:val="000868C4"/>
    <w:rsid w:val="000A7AB7"/>
    <w:rsid w:val="00115E18"/>
    <w:rsid w:val="00203361"/>
    <w:rsid w:val="0021099A"/>
    <w:rsid w:val="0025635F"/>
    <w:rsid w:val="002E1FF4"/>
    <w:rsid w:val="002E3446"/>
    <w:rsid w:val="00320C39"/>
    <w:rsid w:val="00323DAB"/>
    <w:rsid w:val="00391D2C"/>
    <w:rsid w:val="00427BC5"/>
    <w:rsid w:val="004A1CD6"/>
    <w:rsid w:val="004F17CF"/>
    <w:rsid w:val="005C175D"/>
    <w:rsid w:val="005D6E2C"/>
    <w:rsid w:val="005F782C"/>
    <w:rsid w:val="0060076D"/>
    <w:rsid w:val="0066029D"/>
    <w:rsid w:val="00711427"/>
    <w:rsid w:val="007C28F4"/>
    <w:rsid w:val="007D1F35"/>
    <w:rsid w:val="008A4698"/>
    <w:rsid w:val="00942AC9"/>
    <w:rsid w:val="00947413"/>
    <w:rsid w:val="009D2AA1"/>
    <w:rsid w:val="00BA40D2"/>
    <w:rsid w:val="00BC4D53"/>
    <w:rsid w:val="00C16E88"/>
    <w:rsid w:val="00C20014"/>
    <w:rsid w:val="00C22ED9"/>
    <w:rsid w:val="00C23A58"/>
    <w:rsid w:val="00C42480"/>
    <w:rsid w:val="00CB2A66"/>
    <w:rsid w:val="00DB0632"/>
    <w:rsid w:val="00DC7D0F"/>
    <w:rsid w:val="00DD1CF8"/>
    <w:rsid w:val="00E81F15"/>
    <w:rsid w:val="00F87517"/>
    <w:rsid w:val="00FC5EB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D9CE"/>
  <w15:chartTrackingRefBased/>
  <w15:docId w15:val="{436F5FC4-28C6-4213-A1BF-7176EB68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D5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875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45147">
      <w:bodyDiv w:val="1"/>
      <w:marLeft w:val="0"/>
      <w:marRight w:val="0"/>
      <w:marTop w:val="0"/>
      <w:marBottom w:val="0"/>
      <w:divBdr>
        <w:top w:val="none" w:sz="0" w:space="0" w:color="auto"/>
        <w:left w:val="none" w:sz="0" w:space="0" w:color="auto"/>
        <w:bottom w:val="none" w:sz="0" w:space="0" w:color="auto"/>
        <w:right w:val="none" w:sz="0" w:space="0" w:color="auto"/>
      </w:divBdr>
    </w:div>
    <w:div w:id="1273898866">
      <w:bodyDiv w:val="1"/>
      <w:marLeft w:val="0"/>
      <w:marRight w:val="0"/>
      <w:marTop w:val="0"/>
      <w:marBottom w:val="0"/>
      <w:divBdr>
        <w:top w:val="none" w:sz="0" w:space="0" w:color="auto"/>
        <w:left w:val="none" w:sz="0" w:space="0" w:color="auto"/>
        <w:bottom w:val="none" w:sz="0" w:space="0" w:color="auto"/>
        <w:right w:val="none" w:sz="0" w:space="0" w:color="auto"/>
      </w:divBdr>
    </w:div>
    <w:div w:id="1365131826">
      <w:bodyDiv w:val="1"/>
      <w:marLeft w:val="0"/>
      <w:marRight w:val="0"/>
      <w:marTop w:val="0"/>
      <w:marBottom w:val="0"/>
      <w:divBdr>
        <w:top w:val="none" w:sz="0" w:space="0" w:color="auto"/>
        <w:left w:val="none" w:sz="0" w:space="0" w:color="auto"/>
        <w:bottom w:val="none" w:sz="0" w:space="0" w:color="auto"/>
        <w:right w:val="none" w:sz="0" w:space="0" w:color="auto"/>
      </w:divBdr>
    </w:div>
    <w:div w:id="1985086575">
      <w:bodyDiv w:val="1"/>
      <w:marLeft w:val="0"/>
      <w:marRight w:val="0"/>
      <w:marTop w:val="0"/>
      <w:marBottom w:val="0"/>
      <w:divBdr>
        <w:top w:val="none" w:sz="0" w:space="0" w:color="auto"/>
        <w:left w:val="none" w:sz="0" w:space="0" w:color="auto"/>
        <w:bottom w:val="none" w:sz="0" w:space="0" w:color="auto"/>
        <w:right w:val="none" w:sz="0" w:space="0" w:color="auto"/>
      </w:divBdr>
    </w:div>
    <w:div w:id="2071034722">
      <w:bodyDiv w:val="1"/>
      <w:marLeft w:val="0"/>
      <w:marRight w:val="0"/>
      <w:marTop w:val="0"/>
      <w:marBottom w:val="0"/>
      <w:divBdr>
        <w:top w:val="none" w:sz="0" w:space="0" w:color="auto"/>
        <w:left w:val="none" w:sz="0" w:space="0" w:color="auto"/>
        <w:bottom w:val="none" w:sz="0" w:space="0" w:color="auto"/>
        <w:right w:val="none" w:sz="0" w:space="0" w:color="auto"/>
      </w:divBdr>
    </w:div>
    <w:div w:id="209173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762</TotalTime>
  <Pages>4</Pages>
  <Words>1449</Words>
  <Characters>7974</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16</cp:revision>
  <dcterms:created xsi:type="dcterms:W3CDTF">2023-10-11T20:24:00Z</dcterms:created>
  <dcterms:modified xsi:type="dcterms:W3CDTF">2023-10-12T21:56:00Z</dcterms:modified>
</cp:coreProperties>
</file>